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-114299</wp:posOffset>
            </wp:positionV>
            <wp:extent cx="1133475" cy="56197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UMOWA O ŚWIADCZENIE USŁUG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W PRZEDSZKOLU NIEPUBLICZNYM „TUP </w:t>
      </w:r>
      <w:proofErr w:type="spellStart"/>
      <w:r>
        <w:rPr>
          <w:rFonts w:ascii="Arial" w:eastAsia="Arial" w:hAnsi="Arial" w:cs="Arial"/>
          <w:b/>
          <w:color w:val="000000"/>
        </w:rPr>
        <w:t>TUP</w:t>
      </w:r>
      <w:proofErr w:type="spellEnd"/>
      <w:r>
        <w:rPr>
          <w:rFonts w:ascii="Arial" w:eastAsia="Arial" w:hAnsi="Arial" w:cs="Arial"/>
          <w:b/>
          <w:color w:val="000000"/>
        </w:rPr>
        <w:t>” W GDYNI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Zawarta w dniu ................................. pomiędzy:</w:t>
      </w:r>
    </w:p>
    <w:p w:rsidR="0009321B" w:rsidRDefault="00093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Przedszkolem Niepublicznym „Tup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Tup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z siedzibą w Gdyni przy ul.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Wiczlińskiej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91, prowadzonego przez Żłobek i Przedszkole Tup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Tup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Jacek Pobłocki, NIP 586-128-07-07, reprezentowanym przez dyrektora Przedszkola – </w:t>
      </w:r>
      <w:r>
        <w:rPr>
          <w:rFonts w:ascii="Arial" w:eastAsia="Arial" w:hAnsi="Arial" w:cs="Arial"/>
          <w:b/>
          <w:color w:val="000000"/>
          <w:sz w:val="22"/>
          <w:szCs w:val="22"/>
        </w:rPr>
        <w:t>Sabinę Piwnicką</w:t>
      </w:r>
      <w:r>
        <w:rPr>
          <w:rFonts w:ascii="Arial" w:eastAsia="Arial" w:hAnsi="Arial" w:cs="Arial"/>
          <w:color w:val="000000"/>
          <w:sz w:val="22"/>
          <w:szCs w:val="22"/>
        </w:rPr>
        <w:t>, zwanym w dalszej treści umowy : „Przedszkolem”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</w:p>
    <w:p w:rsidR="0009321B" w:rsidRDefault="00093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Rodzicem/o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piekunem prawnym dziecka  ………………...………………………… </w:t>
      </w:r>
      <w:r>
        <w:rPr>
          <w:rFonts w:ascii="Arial" w:eastAsia="Arial" w:hAnsi="Arial" w:cs="Arial"/>
          <w:color w:val="000000"/>
          <w:sz w:val="16"/>
          <w:szCs w:val="16"/>
        </w:rPr>
        <w:t>(imię i nazwisko dziecka)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Panem/Panią …………………………………………………………………………………………………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zamieszkałym…………………………………………………...........................................................................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legitymującym się dowodem osobistym seria/nr……………………..PESEL ……………………………..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Zwanym w dalszej treści umowy „Rodzicem”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1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Przedmiotem umowy jest świadczenie usług dydaktycznych i opiekuńczo-wychowawczych w Przedszkolu na rzecz dziecka ………………………………………………………………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……………………..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2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Umowa zostaje zawarta na okres od …………... do ukończenia przez dziecko edukacji przedszkolnej.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Umowa może zostać rozwiązana przez każdą ze stron z zachowaniem okresu wypowiedzenia wynoszącego 2 miesiące ze skutkiem na koniec miesiąca ka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lendarzowego. 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3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</w:t>
      </w:r>
      <w:r>
        <w:rPr>
          <w:rFonts w:ascii="Arial" w:eastAsia="Arial" w:hAnsi="Arial" w:cs="Arial"/>
          <w:color w:val="000000"/>
          <w:sz w:val="22"/>
          <w:szCs w:val="22"/>
        </w:rPr>
        <w:tab/>
        <w:t>Przedszkole zobowiązuje się do: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a)</w:t>
      </w:r>
      <w:r>
        <w:rPr>
          <w:rFonts w:ascii="Arial" w:eastAsia="Arial" w:hAnsi="Arial" w:cs="Arial"/>
          <w:color w:val="000000"/>
          <w:sz w:val="22"/>
          <w:szCs w:val="22"/>
        </w:rPr>
        <w:tab/>
        <w:t>realizacji celów i zadań określonych w ustawie o systemie oświaty i przepisach wydanych na jej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>podstawie,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b)</w:t>
      </w:r>
      <w:r>
        <w:rPr>
          <w:rFonts w:ascii="Arial" w:eastAsia="Arial" w:hAnsi="Arial" w:cs="Arial"/>
          <w:color w:val="000000"/>
          <w:sz w:val="22"/>
          <w:szCs w:val="22"/>
        </w:rPr>
        <w:tab/>
        <w:t>zapewnienia dziecku bezpieczeństwa w czasie pobytu w przedszkolu,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sprawowania opieki nad dzieckiem w sposób dostosowany do jego wieku i potrzeb rozwojowych,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d)</w:t>
      </w:r>
      <w:r>
        <w:rPr>
          <w:rFonts w:ascii="Arial" w:eastAsia="Arial" w:hAnsi="Arial" w:cs="Arial"/>
          <w:color w:val="000000"/>
          <w:sz w:val="22"/>
          <w:szCs w:val="22"/>
        </w:rPr>
        <w:tab/>
        <w:t>wspomagania wychowawczej roli rodziny,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stworzenia odpowiednich warunków do realizacji podstawy programowej wychowania przedszkolnego zgodnej z obowiązującymi przepisami.</w:t>
      </w:r>
    </w:p>
    <w:p w:rsidR="0009321B" w:rsidRDefault="00093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</w:t>
      </w:r>
      <w:r>
        <w:rPr>
          <w:rFonts w:ascii="Arial" w:eastAsia="Arial" w:hAnsi="Arial" w:cs="Arial"/>
          <w:color w:val="000000"/>
          <w:sz w:val="22"/>
          <w:szCs w:val="22"/>
        </w:rPr>
        <w:tab/>
        <w:t>Przedszkole zapewnia dziecku uczestnictwo w następujących zajęciach ponadprogramowych:</w:t>
      </w:r>
    </w:p>
    <w:p w:rsidR="0009321B" w:rsidRDefault="003D0EF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angielski,</w:t>
      </w:r>
    </w:p>
    <w:p w:rsidR="0009321B" w:rsidRDefault="003D0EF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zajęcia muzyczne, bajko i muzykoterapia,</w:t>
      </w:r>
    </w:p>
    <w:p w:rsidR="0009321B" w:rsidRDefault="003D0EF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rytmika i zajęcia umuzykalniające,</w:t>
      </w:r>
    </w:p>
    <w:p w:rsidR="0009321B" w:rsidRDefault="003D0EF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profilaktyka logopedyczna,</w:t>
      </w:r>
    </w:p>
    <w:p w:rsidR="0009321B" w:rsidRDefault="003D0EF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bieżąca diagnoza osiągnięć dziecka,</w:t>
      </w:r>
    </w:p>
    <w:p w:rsidR="0009321B" w:rsidRDefault="003D0EF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gimnastyka korekcyjna,</w:t>
      </w:r>
    </w:p>
    <w:p w:rsidR="0009321B" w:rsidRDefault="003D0EF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treningi pamięci oraz twórczego myślenia,</w:t>
      </w:r>
    </w:p>
    <w:p w:rsidR="0009321B" w:rsidRDefault="003D0EF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72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zajęcia kulinarne i taneczne</w:t>
      </w:r>
    </w:p>
    <w:p w:rsidR="0009321B" w:rsidRDefault="003D0EF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imprezy okolicznościowe, uroczystości odbywające się na terenie placówki i poza nią.</w:t>
      </w:r>
    </w:p>
    <w:p w:rsidR="0009321B" w:rsidRDefault="000932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3.</w:t>
      </w:r>
      <w:r>
        <w:rPr>
          <w:rFonts w:ascii="Arial" w:eastAsia="Arial" w:hAnsi="Arial" w:cs="Arial"/>
          <w:color w:val="000000"/>
          <w:sz w:val="22"/>
          <w:szCs w:val="22"/>
        </w:rPr>
        <w:tab/>
        <w:t>Przedszkole zapewnia 4 posiłki dziennie:</w:t>
      </w:r>
    </w:p>
    <w:p w:rsidR="0009321B" w:rsidRDefault="003D0EF9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śniadanie, II śniadanie</w:t>
      </w:r>
    </w:p>
    <w:p w:rsidR="0009321B" w:rsidRDefault="003D0EF9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obiad – 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II danie</w:t>
      </w:r>
    </w:p>
    <w:p w:rsidR="0009321B" w:rsidRDefault="003D0EF9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podwieczorek</w:t>
      </w:r>
    </w:p>
    <w:p w:rsidR="0009321B" w:rsidRDefault="0009321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321B" w:rsidRDefault="003D0EF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Przedszkole otwarte jest przez cały rok kalendarzowy z wyjątkiem 2 tygodniowej przerwy wakacyjnej ustalanej przez dyrektora przedszkola i podawanej do wiadomości rodziców w I kwartale roku kalendarzowego.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Zasady i zakres świadczonych usług, a także funkcjonowania przedszkola określa statut.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4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Rodzice zobowiązują się:</w:t>
      </w:r>
    </w:p>
    <w:p w:rsidR="0009321B" w:rsidRDefault="003D0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przestrzegać zasad funkcjonowania zawartych w statucie i regulaminie przedszkola,</w:t>
      </w:r>
    </w:p>
    <w:p w:rsidR="0009321B" w:rsidRDefault="003D0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przyprowadzać i odbierać dziecko z przedszkola lub przez osobę pisemnie upoważnioną,</w:t>
      </w:r>
    </w:p>
    <w:p w:rsidR="0009321B" w:rsidRDefault="003D0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przyprowadzać do przedszkola dziecko zdrowe i zdolne do zajęć,</w:t>
      </w:r>
    </w:p>
    <w:p w:rsidR="0009321B" w:rsidRDefault="003D0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informować dyrektora lub nauczyciela grupy o przyczynach nieobecności dziecka w przedszkolu trwającego powyż</w:t>
      </w:r>
      <w:r>
        <w:rPr>
          <w:rFonts w:ascii="Arial" w:eastAsia="Arial" w:hAnsi="Arial" w:cs="Arial"/>
          <w:color w:val="000000"/>
          <w:sz w:val="22"/>
          <w:szCs w:val="22"/>
        </w:rPr>
        <w:t>ej pięciu dni oraz zgłaszać zachorowania dziecka na choroby zakaźne,</w:t>
      </w:r>
    </w:p>
    <w:p w:rsidR="0009321B" w:rsidRDefault="003D0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terminowo uiszczać do 5 dnia każdego miesiąca, z góry, miesięczną opłatę za przedszkole,</w:t>
      </w:r>
    </w:p>
    <w:p w:rsidR="0009321B" w:rsidRDefault="003D0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wpłacenia przy podpisaniu umowy jednorazowej, bezzwrotnej opłaty  wpisowej,</w:t>
      </w:r>
    </w:p>
    <w:p w:rsidR="0009321B" w:rsidRDefault="003D0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współdziałać z prze</w:t>
      </w:r>
      <w:r>
        <w:rPr>
          <w:rFonts w:ascii="Arial" w:eastAsia="Arial" w:hAnsi="Arial" w:cs="Arial"/>
          <w:color w:val="000000"/>
          <w:sz w:val="22"/>
          <w:szCs w:val="22"/>
        </w:rPr>
        <w:t>dszkolem w zakresie wszystkich spraw związanych z pobytem dziecka w placówce, </w:t>
      </w:r>
    </w:p>
    <w:p w:rsidR="0009321B" w:rsidRDefault="003D0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przestrzegać prawidłowych zasad współżycia społecznego, a w szczególności właściwych relacji interpersonalnych z innymi rodzicami przebywającymi w przedszkolu i pracownikami prz</w:t>
      </w:r>
      <w:r>
        <w:rPr>
          <w:rFonts w:ascii="Arial" w:eastAsia="Arial" w:hAnsi="Arial" w:cs="Arial"/>
          <w:color w:val="000000"/>
          <w:sz w:val="22"/>
          <w:szCs w:val="22"/>
        </w:rPr>
        <w:t>edszkola. 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5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</w:t>
      </w:r>
      <w:r>
        <w:rPr>
          <w:rFonts w:ascii="Arial" w:eastAsia="Arial" w:hAnsi="Arial" w:cs="Arial"/>
          <w:color w:val="000000"/>
          <w:sz w:val="22"/>
          <w:szCs w:val="22"/>
        </w:rPr>
        <w:tab/>
        <w:t>Rodzic zobowiązany jest do wnoszenia na rzecz przedszkola następujących opłat:</w:t>
      </w:r>
    </w:p>
    <w:p w:rsidR="0009321B" w:rsidRDefault="003D0E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comiesięcznej opłaty stałej, płatnej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przez 12 miesięcy kalendarzowych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od 1 września do 31 sierpnia niezależnie od absencji dziecka spowodowanej urlopem, chorobą, zdarzeniem losowym. Opłata stała płatna jest z góry do 5 dnia każdego miesiąca za dany miesiąc na rachunek bankowy przedszkola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nr 56 1140 2004 0000 3102 7725 9741,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mBank.</w:t>
      </w:r>
    </w:p>
    <w:p w:rsidR="0009321B" w:rsidRDefault="003D0E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opłaty wpisowej płatnej w ciągu 7 dni od daty podpisania niniejszej umowy, nie podlegającej zwrotowi.</w:t>
      </w:r>
    </w:p>
    <w:p w:rsidR="0009321B" w:rsidRDefault="003D0E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opłaty związanej z kosztami wyżywienia.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Wysokość opłat obowiązujących na dany rok oświatowy ustala dyrektor przedszkola i podaje ją do wiadomości rodziców na piśmie lub na stronie internetowej przedszkola.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Opłaty na rok oświatowy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>/202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wynoszą: </w:t>
      </w:r>
    </w:p>
    <w:p w:rsidR="0009321B" w:rsidRDefault="003D0E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wpisowe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0 zł</w:t>
      </w:r>
    </w:p>
    <w:p w:rsidR="0009321B" w:rsidRDefault="003D0E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wyprawka przedszkolna płat</w:t>
      </w:r>
      <w:r>
        <w:rPr>
          <w:rFonts w:ascii="Arial" w:eastAsia="Arial" w:hAnsi="Arial" w:cs="Arial"/>
          <w:color w:val="000000"/>
          <w:sz w:val="22"/>
          <w:szCs w:val="22"/>
        </w:rPr>
        <w:t>na jednorazowo we wrześniu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350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zł</w:t>
      </w:r>
    </w:p>
    <w:p w:rsidR="0009321B" w:rsidRDefault="003D0E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opłata stała </w:t>
      </w:r>
      <w:r>
        <w:rPr>
          <w:rFonts w:ascii="Arial" w:eastAsia="Arial" w:hAnsi="Arial" w:cs="Arial"/>
          <w:b/>
          <w:sz w:val="22"/>
          <w:szCs w:val="22"/>
        </w:rPr>
        <w:t>1000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zł</w:t>
      </w:r>
    </w:p>
    <w:p w:rsidR="0009321B" w:rsidRDefault="003D0E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stawka żywieniowa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color w:val="000000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90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zł/dzień</w:t>
      </w:r>
    </w:p>
    <w:p w:rsidR="0009321B" w:rsidRDefault="000932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</w:t>
      </w:r>
      <w:r>
        <w:rPr>
          <w:rFonts w:ascii="Arial" w:eastAsia="Arial" w:hAnsi="Arial" w:cs="Arial"/>
          <w:color w:val="000000"/>
          <w:sz w:val="22"/>
          <w:szCs w:val="22"/>
        </w:rPr>
        <w:tab/>
        <w:t>Przedszkole zastrzega sobie prawo do zmiany stawki żywieniowej w wyniku zmian cen rynkowych.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4.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W przypadku nieterminowego wnoszenia opłat pobierane będą ustawowe odsetki za każdy dzień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opóźnienia.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</w:t>
      </w:r>
      <w:r>
        <w:rPr>
          <w:rFonts w:ascii="Arial" w:eastAsia="Arial" w:hAnsi="Arial" w:cs="Arial"/>
          <w:b/>
          <w:sz w:val="22"/>
          <w:szCs w:val="22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 razie nieobecności dziecka stawka żywieniowa podlega zwrotowi w przypadku terminowego 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odwoływania posiłków. Rodzice zobowiązani są powiadomić przedszkole o długości nieobecności 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dziecka.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6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Przedszkole może rozwiązać umowę i skreślić dziecko listy wychowanków w przypadku:</w:t>
      </w:r>
    </w:p>
    <w:p w:rsidR="0009321B" w:rsidRDefault="003D0E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rażącego niewypełniania zobowiązań zawartych w </w:t>
      </w:r>
      <w:r>
        <w:rPr>
          <w:rFonts w:ascii="Arial" w:eastAsia="Arial" w:hAnsi="Arial" w:cs="Arial"/>
          <w:b/>
          <w:color w:val="000000"/>
          <w:sz w:val="22"/>
          <w:szCs w:val="22"/>
        </w:rPr>
        <w:t>§ 4</w:t>
      </w:r>
    </w:p>
    <w:p w:rsidR="0009321B" w:rsidRDefault="003D0EF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zalegania z odpłatnością za pobyt dziecka w przedszkolu za okres powyżej jednego miesiąca,</w:t>
      </w:r>
    </w:p>
    <w:p w:rsidR="0009321B" w:rsidRDefault="003D0EF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nieobecności dziecka ponad jeden miesiąc i nie zgłoszenia placówce przyczyn tej nieobecności.</w:t>
      </w:r>
    </w:p>
    <w:p w:rsidR="0009321B" w:rsidRDefault="000932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7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Strony zgodnie postanawiają, że wszelkie spory mogące wynikać przy realizacji niniejszej umowy będą rozstrzygały w wyniku negocjacji – polubownie, w przypadku braku porozumienia stron sądem właściwym do rozstrzygania sporów będzie Sąd Rejonowy w Gdyni. Tre</w:t>
      </w:r>
      <w:r>
        <w:rPr>
          <w:rFonts w:ascii="Arial" w:eastAsia="Arial" w:hAnsi="Arial" w:cs="Arial"/>
          <w:color w:val="000000"/>
          <w:sz w:val="22"/>
          <w:szCs w:val="22"/>
        </w:rPr>
        <w:t>ść niniejszego postanowienia nie stanowi zapisu na sąd polubowny.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8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sprawach nieuregulowanych niniejszą umową mają zastosowanie odpowiednie przepisy Kodeksu Cywilnego.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9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Wszelkie zmiany do niniejszej umowy wymagają formy pisemnej.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10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Umowa została sporządzona w dwóch jednobrzmiących egzemplarzach – po jednym dla każdej </w:t>
      </w: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ze stron.</w:t>
      </w:r>
    </w:p>
    <w:p w:rsidR="0009321B" w:rsidRDefault="00093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PODPIS DYREKTORA PRZEDSZKOLA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                               PODPIS RODZICA</w:t>
      </w:r>
    </w:p>
    <w:p w:rsidR="0009321B" w:rsidRDefault="00093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321B" w:rsidRDefault="00093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321B" w:rsidRDefault="00093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321B" w:rsidRDefault="00093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321B" w:rsidRDefault="00093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Oświadczam, że przed zawarciem umowy zapoznałem się ze statutem przedszkola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09321B" w:rsidRDefault="00093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MIEJSCOWOŚĆ I DATA                                                                                   PODPIS RODZICA</w:t>
      </w:r>
    </w:p>
    <w:p w:rsidR="0009321B" w:rsidRDefault="00093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321B" w:rsidRDefault="00093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321B" w:rsidRDefault="00093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Wyrażam zgodę na przetwarzanie danych osobowych swoich i zgłoszonego dziecka w celach związanych z realizacją niniejszej umowy. Wyraża</w:t>
      </w:r>
      <w:r>
        <w:rPr>
          <w:rFonts w:ascii="Arial" w:eastAsia="Arial" w:hAnsi="Arial" w:cs="Arial"/>
          <w:color w:val="000000"/>
          <w:sz w:val="22"/>
          <w:szCs w:val="22"/>
        </w:rPr>
        <w:t>m zgodę na zamieszczenie zdjęć mojego dziecka na stronie internetowej przedszkola.</w:t>
      </w:r>
    </w:p>
    <w:p w:rsidR="0009321B" w:rsidRDefault="00093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321B" w:rsidRDefault="00093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321B" w:rsidRDefault="003D0E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MIEJSCOWOŚĆ I DATA                                                                                     PODPIS RODZICA</w:t>
      </w:r>
    </w:p>
    <w:sectPr w:rsidR="0009321B">
      <w:pgSz w:w="11906" w:h="16838"/>
      <w:pgMar w:top="851" w:right="851" w:bottom="737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DejaVu Sans">
    <w:altName w:val="Malgun Gothic"/>
    <w:panose1 w:val="020B060303080402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179"/>
    <w:multiLevelType w:val="multilevel"/>
    <w:tmpl w:val="78803AB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vertAlign w:val="baseline"/>
      </w:rPr>
    </w:lvl>
    <w:lvl w:ilvl="1">
      <w:start w:val="1"/>
      <w:numFmt w:val="bullet"/>
      <w:lvlText w:val="🌕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🌕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🌕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</w:abstractNum>
  <w:abstractNum w:abstractNumId="1" w15:restartNumberingAfterBreak="0">
    <w:nsid w:val="372A0897"/>
    <w:multiLevelType w:val="multilevel"/>
    <w:tmpl w:val="6D2A6074"/>
    <w:lvl w:ilvl="0">
      <w:start w:val="1"/>
      <w:numFmt w:val="lowerLetter"/>
      <w:lvlText w:val="%1)"/>
      <w:lvlJc w:val="left"/>
      <w:pPr>
        <w:ind w:left="70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50" w:hanging="180"/>
      </w:pPr>
      <w:rPr>
        <w:vertAlign w:val="baseline"/>
      </w:rPr>
    </w:lvl>
  </w:abstractNum>
  <w:abstractNum w:abstractNumId="2" w15:restartNumberingAfterBreak="0">
    <w:nsid w:val="4C841B97"/>
    <w:multiLevelType w:val="multilevel"/>
    <w:tmpl w:val="384AB86E"/>
    <w:lvl w:ilvl="0">
      <w:start w:val="2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2"/>
      <w:numFmt w:val="lowerLetter"/>
      <w:lvlText w:val="%2)"/>
      <w:lvlJc w:val="left"/>
      <w:pPr>
        <w:ind w:left="357" w:firstLine="723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0BE478D"/>
    <w:multiLevelType w:val="multilevel"/>
    <w:tmpl w:val="59045A1C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3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39261A2"/>
    <w:multiLevelType w:val="multilevel"/>
    <w:tmpl w:val="90FEC2E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4536813"/>
    <w:multiLevelType w:val="multilevel"/>
    <w:tmpl w:val="C8BEDF96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D103450"/>
    <w:multiLevelType w:val="multilevel"/>
    <w:tmpl w:val="433E0BD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vertAlign w:val="baseline"/>
      </w:rPr>
    </w:lvl>
    <w:lvl w:ilvl="1">
      <w:start w:val="1"/>
      <w:numFmt w:val="bullet"/>
      <w:lvlText w:val="🌕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🌕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🌕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1B"/>
    <w:rsid w:val="0009321B"/>
    <w:rsid w:val="003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34202-4F94-48EF-AB1E-754BDFDF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Nimbus Roman No9 L" w:eastAsia="DejaVu Sans" w:hAnsi="Nimbus Roman No9 L"/>
      <w:kern w:val="1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DejaVu Sans" w:hAnsi="Segoe UI" w:cs="Segoe UI"/>
      <w:w w:val="100"/>
      <w:kern w:val="1"/>
      <w:position w:val="-1"/>
      <w:sz w:val="18"/>
      <w:szCs w:val="18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a/0AJa9PG8qafsP26nl3IoxMbA==">CgMxLjA4AHIhMWhPWVF5YUZfNDRXX2daazRYdGxneU5Ta1J4Vlg3UVBt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agolczyk</dc:creator>
  <cp:lastModifiedBy>Pobłoccy</cp:lastModifiedBy>
  <cp:revision>2</cp:revision>
  <dcterms:created xsi:type="dcterms:W3CDTF">2024-08-13T14:33:00Z</dcterms:created>
  <dcterms:modified xsi:type="dcterms:W3CDTF">2024-08-13T14:33:00Z</dcterms:modified>
</cp:coreProperties>
</file>